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992" w:rsidRPr="007728F2" w:rsidRDefault="00BA7992" w:rsidP="00BA7992">
      <w:pPr>
        <w:spacing w:after="0"/>
        <w:jc w:val="center"/>
        <w:rPr>
          <w:rFonts w:ascii="Times New Roman" w:hAnsi="Times New Roman" w:cs="Times New Roman"/>
          <w:b/>
        </w:rPr>
      </w:pPr>
      <w:r w:rsidRPr="007728F2">
        <w:rPr>
          <w:rFonts w:ascii="Times New Roman" w:hAnsi="Times New Roman" w:cs="Times New Roman"/>
          <w:b/>
        </w:rPr>
        <w:t>QUIN ÉS EL SIGNIFICAT DEL NOM CRISTIÀ REBUT EN EL BAPTISME?</w:t>
      </w:r>
    </w:p>
    <w:p w:rsidR="00BA7992" w:rsidRPr="007728F2" w:rsidRDefault="00BA7992" w:rsidP="00BA7992">
      <w:pPr>
        <w:spacing w:after="0"/>
        <w:jc w:val="both"/>
        <w:rPr>
          <w:rFonts w:ascii="Times New Roman" w:hAnsi="Times New Roman" w:cs="Times New Roman"/>
        </w:rPr>
      </w:pPr>
      <w:r w:rsidRPr="007728F2">
        <w:rPr>
          <w:rFonts w:ascii="Times New Roman" w:hAnsi="Times New Roman" w:cs="Times New Roman"/>
        </w:rPr>
        <w:t xml:space="preserve">El nom és important perquè Déu coneix a cadascú pel seu nom, és a dir, en la seva unicitat. Amb el Baptisme, </w:t>
      </w:r>
      <w:r w:rsidRPr="007728F2">
        <w:rPr>
          <w:rFonts w:ascii="Times New Roman" w:hAnsi="Times New Roman" w:cs="Times New Roman"/>
          <w:u w:val="single"/>
        </w:rPr>
        <w:t>el cristià rep a l’Església el nom propi, preferiblement de la Mare de Déu o d’un sant, de manera que aquest ofereixi al batejat un model de santedat i li asseguri la seva intercessió davant Déu.</w:t>
      </w:r>
    </w:p>
    <w:p w:rsidR="00BA7992" w:rsidRPr="007728F2" w:rsidRDefault="00BA7992" w:rsidP="00BA7992">
      <w:pPr>
        <w:spacing w:after="0"/>
        <w:jc w:val="both"/>
        <w:rPr>
          <w:rFonts w:ascii="Times New Roman" w:hAnsi="Times New Roman" w:cs="Times New Roman"/>
        </w:rPr>
      </w:pPr>
      <w:r w:rsidRPr="007728F2">
        <w:rPr>
          <w:rFonts w:ascii="Times New Roman" w:hAnsi="Times New Roman" w:cs="Times New Roman"/>
        </w:rPr>
        <w:t>Déu crida a cadascú pel seu nom (cf. Is 43,1; Jn 10,3 )el nom de tot home és sagrat. El nom és la imatge de la persona. Exigeix respecte en senyal de la dignitat de qui el porta.</w:t>
      </w:r>
    </w:p>
    <w:p w:rsidR="00BA7992" w:rsidRPr="007728F2" w:rsidRDefault="00BA7992" w:rsidP="00BA7992">
      <w:pPr>
        <w:spacing w:after="0"/>
        <w:jc w:val="both"/>
        <w:rPr>
          <w:rFonts w:ascii="Times New Roman" w:hAnsi="Times New Roman" w:cs="Times New Roman"/>
        </w:rPr>
      </w:pPr>
      <w:r w:rsidRPr="007728F2">
        <w:rPr>
          <w:rFonts w:ascii="Times New Roman" w:hAnsi="Times New Roman" w:cs="Times New Roman"/>
        </w:rPr>
        <w:t>Si s’elegeix un nom que no figura al santoral és aconsellable que se n’hi afegeixi un que sí hi figuri.</w:t>
      </w:r>
    </w:p>
    <w:p w:rsidR="00BA7992" w:rsidRPr="007728F2" w:rsidRDefault="00BA7992" w:rsidP="00BA7992">
      <w:pPr>
        <w:jc w:val="center"/>
        <w:rPr>
          <w:rFonts w:ascii="Times New Roman" w:hAnsi="Times New Roman" w:cs="Times New Roman"/>
          <w:b/>
        </w:rPr>
      </w:pPr>
      <w:r w:rsidRPr="007728F2">
        <w:rPr>
          <w:rFonts w:ascii="Times New Roman" w:hAnsi="Times New Roman" w:cs="Times New Roman"/>
          <w:b/>
        </w:rPr>
        <w:t>IMPORTÀNCIA DE L’EXEMPLE DELS PARES</w:t>
      </w:r>
    </w:p>
    <w:p w:rsidR="00BA7992" w:rsidRPr="007728F2" w:rsidRDefault="00BA7992" w:rsidP="00BA7992">
      <w:pPr>
        <w:jc w:val="both"/>
        <w:rPr>
          <w:rFonts w:ascii="Times New Roman" w:hAnsi="Times New Roman" w:cs="Times New Roman"/>
        </w:rPr>
      </w:pPr>
      <w:r w:rsidRPr="007728F2">
        <w:rPr>
          <w:rFonts w:ascii="Times New Roman" w:hAnsi="Times New Roman" w:cs="Times New Roman"/>
          <w:u w:val="single"/>
        </w:rPr>
        <w:t>Els pares són el millor model per als fills</w:t>
      </w:r>
      <w:r w:rsidRPr="007728F2">
        <w:rPr>
          <w:rFonts w:ascii="Times New Roman" w:hAnsi="Times New Roman" w:cs="Times New Roman"/>
        </w:rPr>
        <w:t>, per això és important que la vida dels pares, sigui conseqüent amb la fe que confessen. Els animem a participar amb freqüència en els sagraments i que si encara no ho han fet, demanin a l’Església la benedicció de la seva unió, a través del sagrament del Matrimoni.</w:t>
      </w:r>
    </w:p>
    <w:p w:rsidR="00BA7992" w:rsidRPr="007728F2" w:rsidRDefault="00BA7992" w:rsidP="00BA7992">
      <w:pPr>
        <w:jc w:val="center"/>
        <w:rPr>
          <w:rFonts w:ascii="Times New Roman" w:hAnsi="Times New Roman" w:cs="Times New Roman"/>
        </w:rPr>
      </w:pPr>
      <w:r w:rsidRPr="007728F2">
        <w:rPr>
          <w:rFonts w:ascii="Times New Roman" w:hAnsi="Times New Roman" w:cs="Times New Roman"/>
          <w:b/>
        </w:rPr>
        <w:t>QUAN BATEJAR EL MEU FILL?</w:t>
      </w:r>
    </w:p>
    <w:p w:rsidR="00BA7992" w:rsidRPr="007728F2" w:rsidRDefault="00BA7992" w:rsidP="00BA7992">
      <w:pPr>
        <w:jc w:val="both"/>
        <w:rPr>
          <w:rFonts w:ascii="Times New Roman" w:hAnsi="Times New Roman" w:cs="Times New Roman"/>
        </w:rPr>
      </w:pPr>
      <w:r w:rsidRPr="007728F2">
        <w:rPr>
          <w:rFonts w:ascii="Times New Roman" w:hAnsi="Times New Roman" w:cs="Times New Roman"/>
        </w:rPr>
        <w:t>Hem de tenir en compte que per la liberalitat mal entesa podríem privar al nen, durant un temps, de la gràcia de ser fill de Déu. De la mateixa manera que no es pot privar l’infant de l’amor, seria una injustícia, que els pares creients, privessin el seu fill de l’amistat i l’ajuda de Déu. Per tant és aconsellable batejar els infants</w:t>
      </w:r>
      <w:r w:rsidRPr="007728F2">
        <w:rPr>
          <w:rFonts w:ascii="Times New Roman" w:hAnsi="Times New Roman" w:cs="Times New Roman"/>
          <w:u w:val="single"/>
        </w:rPr>
        <w:t>al més aviat possible</w:t>
      </w:r>
      <w:r w:rsidRPr="007728F2">
        <w:rPr>
          <w:rFonts w:ascii="Times New Roman" w:hAnsi="Times New Roman" w:cs="Times New Roman"/>
        </w:rPr>
        <w:t>.</w:t>
      </w:r>
    </w:p>
    <w:p w:rsidR="00BA7992" w:rsidRPr="007728F2" w:rsidRDefault="00BA7992" w:rsidP="00BA7992">
      <w:pPr>
        <w:spacing w:after="0"/>
        <w:jc w:val="both"/>
        <w:rPr>
          <w:rFonts w:ascii="Times New Roman" w:hAnsi="Times New Roman" w:cs="Times New Roman"/>
        </w:rPr>
      </w:pPr>
      <w:r w:rsidRPr="007728F2">
        <w:rPr>
          <w:rFonts w:ascii="Times New Roman" w:hAnsi="Times New Roman" w:cs="Times New Roman"/>
        </w:rPr>
        <w:t>Si qui s’ha de batejar té ja ús de raó, té set anys o més, ha de preparar-se per a rebre el sagrament amb una catequesi adequada a la seva edat.</w:t>
      </w:r>
    </w:p>
    <w:p w:rsidR="00BA7992" w:rsidRPr="007728F2" w:rsidRDefault="00BA7992" w:rsidP="00BA7992">
      <w:pPr>
        <w:spacing w:after="0"/>
        <w:jc w:val="both"/>
        <w:rPr>
          <w:rFonts w:ascii="Times New Roman" w:hAnsi="Times New Roman" w:cs="Times New Roman"/>
        </w:rPr>
      </w:pPr>
      <w:r w:rsidRPr="007728F2">
        <w:rPr>
          <w:rFonts w:ascii="Times New Roman" w:hAnsi="Times New Roman" w:cs="Times New Roman"/>
        </w:rPr>
        <w:t>Si té l’edat per a rebre la Primera Comunió i la Confirmació, o bé per als dos, es completa la formació i es reben o en la mateixa cerimònia o bé el més seguits possible, ja que són els tres sagraments de la iniciació cristiana.</w:t>
      </w:r>
    </w:p>
    <w:p w:rsidR="00BA7992" w:rsidRPr="007728F2" w:rsidRDefault="00BA7992" w:rsidP="00BA7992">
      <w:pPr>
        <w:spacing w:after="0"/>
        <w:jc w:val="both"/>
        <w:rPr>
          <w:rFonts w:ascii="Times New Roman" w:hAnsi="Times New Roman" w:cs="Times New Roman"/>
        </w:rPr>
      </w:pPr>
    </w:p>
    <w:p w:rsidR="00BA7992" w:rsidRPr="007728F2" w:rsidRDefault="00BA7992" w:rsidP="00BA7992">
      <w:pPr>
        <w:spacing w:after="0"/>
        <w:jc w:val="both"/>
        <w:rPr>
          <w:rFonts w:ascii="Times New Roman" w:hAnsi="Times New Roman" w:cs="Times New Roman"/>
        </w:rPr>
      </w:pPr>
    </w:p>
    <w:p w:rsidR="00BA7992" w:rsidRPr="007728F2" w:rsidRDefault="00BA7992" w:rsidP="00BA7992">
      <w:pPr>
        <w:jc w:val="both"/>
        <w:rPr>
          <w:rFonts w:ascii="Times New Roman" w:hAnsi="Times New Roman" w:cs="Times New Roman"/>
          <w:b/>
        </w:rPr>
      </w:pPr>
      <w:r w:rsidRPr="007728F2">
        <w:rPr>
          <w:rFonts w:ascii="Times New Roman" w:hAnsi="Times New Roman" w:cs="Times New Roman"/>
          <w:b/>
        </w:rPr>
        <w:t>US FELICITEM PER VOLER OFERIR AL VOSTRE FILL, EL MILLOR REGAL</w:t>
      </w:r>
      <w:bookmarkStart w:id="0" w:name="_GoBack"/>
      <w:bookmarkEnd w:id="0"/>
      <w:r w:rsidRPr="007728F2">
        <w:rPr>
          <w:rFonts w:ascii="Times New Roman" w:hAnsi="Times New Roman" w:cs="Times New Roman"/>
          <w:b/>
        </w:rPr>
        <w:t xml:space="preserve">, EL DO DE LA FE </w:t>
      </w:r>
    </w:p>
    <w:p w:rsidR="00BA7992" w:rsidRDefault="00BA7992" w:rsidP="00CD12AD">
      <w:pPr>
        <w:jc w:val="center"/>
        <w:rPr>
          <w:rFonts w:ascii="Times New Roman" w:hAnsi="Times New Roman" w:cs="Times New Roman"/>
          <w:b/>
        </w:rPr>
      </w:pPr>
    </w:p>
    <w:p w:rsidR="00BA7992" w:rsidRDefault="00BA7992" w:rsidP="00CD12AD">
      <w:pPr>
        <w:jc w:val="center"/>
        <w:rPr>
          <w:rFonts w:ascii="Times New Roman" w:hAnsi="Times New Roman" w:cs="Times New Roman"/>
          <w:b/>
        </w:rPr>
      </w:pPr>
    </w:p>
    <w:p w:rsidR="006C4FED" w:rsidRPr="007728F2" w:rsidRDefault="004D4E22" w:rsidP="00CD12AD">
      <w:pPr>
        <w:jc w:val="center"/>
        <w:rPr>
          <w:rFonts w:ascii="Times New Roman" w:hAnsi="Times New Roman" w:cs="Times New Roman"/>
          <w:b/>
        </w:rPr>
      </w:pPr>
      <w:r>
        <w:rPr>
          <w:noProof/>
          <w:lang w:val="es-ES" w:eastAsia="es-ES"/>
        </w:rPr>
        <w:lastRenderedPageBreak/>
        <w:drawing>
          <wp:anchor distT="0" distB="0" distL="114300" distR="114300" simplePos="0" relativeHeight="251658240" behindDoc="0" locked="0" layoutInCell="1" allowOverlap="1">
            <wp:simplePos x="0" y="0"/>
            <wp:positionH relativeFrom="column">
              <wp:posOffset>1270</wp:posOffset>
            </wp:positionH>
            <wp:positionV relativeFrom="paragraph">
              <wp:posOffset>-74295</wp:posOffset>
            </wp:positionV>
            <wp:extent cx="1209675" cy="1609725"/>
            <wp:effectExtent l="19050" t="0" r="9525" b="0"/>
            <wp:wrapSquare wrapText="bothSides"/>
            <wp:docPr id="1" name="Imagen 1" descr="http://upload.wikimedia.org/wikipedia/commons/7/79/Esgl%C3%A9sia_parroquial_de_Sant_Mart%C3%AD_(Cerdanyola_del_Vall%C3%A8s)_2012-09-17_14-4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7/79/Esgl%C3%A9sia_parroquial_de_Sant_Mart%C3%AD_(Cerdanyola_del_Vall%C3%A8s)_2012-09-17_14-40-07.jpg"/>
                    <pic:cNvPicPr>
                      <a:picLocks noChangeAspect="1" noChangeArrowheads="1"/>
                    </pic:cNvPicPr>
                  </pic:nvPicPr>
                  <pic:blipFill>
                    <a:blip r:embed="rId7" cstate="print"/>
                    <a:srcRect/>
                    <a:stretch>
                      <a:fillRect/>
                    </a:stretch>
                  </pic:blipFill>
                  <pic:spPr bwMode="auto">
                    <a:xfrm>
                      <a:off x="0" y="0"/>
                      <a:ext cx="1209675" cy="1609725"/>
                    </a:xfrm>
                    <a:prstGeom prst="rect">
                      <a:avLst/>
                    </a:prstGeom>
                    <a:noFill/>
                    <a:ln w="9525">
                      <a:noFill/>
                      <a:miter lim="800000"/>
                      <a:headEnd/>
                      <a:tailEnd/>
                    </a:ln>
                  </pic:spPr>
                </pic:pic>
              </a:graphicData>
            </a:graphic>
          </wp:anchor>
        </w:drawing>
      </w:r>
      <w:r w:rsidR="00822824" w:rsidRPr="007728F2">
        <w:rPr>
          <w:rFonts w:ascii="Times New Roman" w:hAnsi="Times New Roman" w:cs="Times New Roman"/>
          <w:b/>
        </w:rPr>
        <w:t>BATEIG DEL VOSTRE FILL</w:t>
      </w:r>
    </w:p>
    <w:p w:rsidR="00822824" w:rsidRPr="007728F2" w:rsidRDefault="00822824" w:rsidP="00822824">
      <w:pPr>
        <w:jc w:val="both"/>
        <w:rPr>
          <w:rFonts w:ascii="Times New Roman" w:hAnsi="Times New Roman" w:cs="Times New Roman"/>
        </w:rPr>
      </w:pPr>
      <w:r w:rsidRPr="007728F2">
        <w:rPr>
          <w:rFonts w:ascii="Times New Roman" w:hAnsi="Times New Roman" w:cs="Times New Roman"/>
        </w:rPr>
        <w:t xml:space="preserve">Amb goig heu viscut el naixement d’un fill i amb goig veniu ara a l’Església a demanar el Do inestimable del </w:t>
      </w:r>
      <w:r w:rsidR="00CD12AD" w:rsidRPr="007728F2">
        <w:rPr>
          <w:rFonts w:ascii="Times New Roman" w:hAnsi="Times New Roman" w:cs="Times New Roman"/>
        </w:rPr>
        <w:t>Baptisme</w:t>
      </w:r>
      <w:r w:rsidRPr="007728F2">
        <w:rPr>
          <w:rFonts w:ascii="Times New Roman" w:hAnsi="Times New Roman" w:cs="Times New Roman"/>
        </w:rPr>
        <w:t>, pel qual començarà a ser fill de Déu</w:t>
      </w:r>
      <w:r w:rsidR="005F24B6" w:rsidRPr="007728F2">
        <w:rPr>
          <w:rFonts w:ascii="Times New Roman" w:hAnsi="Times New Roman" w:cs="Times New Roman"/>
        </w:rPr>
        <w:t>.</w:t>
      </w:r>
    </w:p>
    <w:p w:rsidR="00822824" w:rsidRPr="007728F2" w:rsidRDefault="00822824" w:rsidP="008E210D">
      <w:pPr>
        <w:jc w:val="center"/>
        <w:rPr>
          <w:rFonts w:ascii="Times New Roman" w:hAnsi="Times New Roman" w:cs="Times New Roman"/>
          <w:b/>
        </w:rPr>
      </w:pPr>
      <w:r w:rsidRPr="007728F2">
        <w:rPr>
          <w:rFonts w:ascii="Times New Roman" w:hAnsi="Times New Roman" w:cs="Times New Roman"/>
          <w:b/>
        </w:rPr>
        <w:t xml:space="preserve">ELS EFECTES DEL </w:t>
      </w:r>
      <w:r w:rsidR="00CD12AD" w:rsidRPr="007728F2">
        <w:rPr>
          <w:rFonts w:ascii="Times New Roman" w:hAnsi="Times New Roman" w:cs="Times New Roman"/>
          <w:b/>
        </w:rPr>
        <w:t>BAPTISME</w:t>
      </w:r>
    </w:p>
    <w:p w:rsidR="00822824" w:rsidRPr="007728F2" w:rsidRDefault="00822824" w:rsidP="00822824">
      <w:pPr>
        <w:jc w:val="both"/>
        <w:rPr>
          <w:rFonts w:ascii="Times New Roman" w:hAnsi="Times New Roman" w:cs="Times New Roman"/>
        </w:rPr>
      </w:pPr>
      <w:r w:rsidRPr="007728F2">
        <w:rPr>
          <w:rFonts w:ascii="Times New Roman" w:hAnsi="Times New Roman" w:cs="Times New Roman"/>
        </w:rPr>
        <w:t xml:space="preserve">El </w:t>
      </w:r>
      <w:r w:rsidR="00CD12AD" w:rsidRPr="007728F2">
        <w:rPr>
          <w:rFonts w:ascii="Times New Roman" w:hAnsi="Times New Roman" w:cs="Times New Roman"/>
        </w:rPr>
        <w:t>Baptisme</w:t>
      </w:r>
      <w:r w:rsidRPr="007728F2">
        <w:rPr>
          <w:rFonts w:ascii="Times New Roman" w:hAnsi="Times New Roman" w:cs="Times New Roman"/>
        </w:rPr>
        <w:t xml:space="preserve"> és un regal que Déu ens ha deixat a fi d’ajudar-nos a arribar a la salvació eterna. Encara que aparentment tot sigui igual per fora, els canvis que el </w:t>
      </w:r>
      <w:r w:rsidR="00CD12AD" w:rsidRPr="007728F2">
        <w:rPr>
          <w:rFonts w:ascii="Times New Roman" w:hAnsi="Times New Roman" w:cs="Times New Roman"/>
        </w:rPr>
        <w:t>Baptisme</w:t>
      </w:r>
      <w:r w:rsidRPr="007728F2">
        <w:rPr>
          <w:rFonts w:ascii="Times New Roman" w:hAnsi="Times New Roman" w:cs="Times New Roman"/>
        </w:rPr>
        <w:t xml:space="preserve"> realitza en nosaltres són els següents:</w:t>
      </w:r>
    </w:p>
    <w:p w:rsidR="00822824" w:rsidRPr="007728F2" w:rsidRDefault="00822824" w:rsidP="00822824">
      <w:pPr>
        <w:jc w:val="both"/>
        <w:rPr>
          <w:rFonts w:ascii="Times New Roman" w:hAnsi="Times New Roman" w:cs="Times New Roman"/>
        </w:rPr>
      </w:pPr>
      <w:r w:rsidRPr="007728F2">
        <w:rPr>
          <w:rFonts w:ascii="Times New Roman" w:hAnsi="Times New Roman" w:cs="Times New Roman"/>
        </w:rPr>
        <w:t>1</w:t>
      </w:r>
      <w:r w:rsidRPr="007728F2">
        <w:rPr>
          <w:rFonts w:ascii="Times New Roman" w:hAnsi="Times New Roman" w:cs="Times New Roman"/>
          <w:b/>
        </w:rPr>
        <w:t>.- Ens fa fills de Déu</w:t>
      </w:r>
      <w:r w:rsidRPr="007728F2">
        <w:rPr>
          <w:rFonts w:ascii="Times New Roman" w:hAnsi="Times New Roman" w:cs="Times New Roman"/>
        </w:rPr>
        <w:t xml:space="preserve">. Amb el </w:t>
      </w:r>
      <w:r w:rsidR="00CD12AD" w:rsidRPr="007728F2">
        <w:rPr>
          <w:rFonts w:ascii="Times New Roman" w:hAnsi="Times New Roman" w:cs="Times New Roman"/>
        </w:rPr>
        <w:t>Baptisme</w:t>
      </w:r>
      <w:r w:rsidRPr="007728F2">
        <w:rPr>
          <w:rFonts w:ascii="Times New Roman" w:hAnsi="Times New Roman" w:cs="Times New Roman"/>
        </w:rPr>
        <w:t xml:space="preserve"> rebem una vida nova, la vida de gràcia que ens fa participar de la vida divina. És una filiació real i no una adopció, perquè la vida estarà dintre de nosaltres</w:t>
      </w:r>
      <w:r w:rsidR="005F24B6" w:rsidRPr="007728F2">
        <w:rPr>
          <w:rFonts w:ascii="Times New Roman" w:hAnsi="Times New Roman" w:cs="Times New Roman"/>
        </w:rPr>
        <w:t>.</w:t>
      </w:r>
    </w:p>
    <w:p w:rsidR="005F24B6" w:rsidRPr="007728F2" w:rsidRDefault="005F24B6" w:rsidP="00822824">
      <w:pPr>
        <w:jc w:val="both"/>
        <w:rPr>
          <w:rFonts w:ascii="Times New Roman" w:hAnsi="Times New Roman" w:cs="Times New Roman"/>
        </w:rPr>
      </w:pPr>
      <w:r w:rsidRPr="007728F2">
        <w:rPr>
          <w:rFonts w:ascii="Times New Roman" w:hAnsi="Times New Roman" w:cs="Times New Roman"/>
        </w:rPr>
        <w:t xml:space="preserve">2.- </w:t>
      </w:r>
      <w:r w:rsidRPr="007728F2">
        <w:rPr>
          <w:rFonts w:ascii="Times New Roman" w:hAnsi="Times New Roman" w:cs="Times New Roman"/>
          <w:b/>
        </w:rPr>
        <w:t>Ens fa membres de l’Església</w:t>
      </w:r>
      <w:r w:rsidRPr="007728F2">
        <w:rPr>
          <w:rFonts w:ascii="Times New Roman" w:hAnsi="Times New Roman" w:cs="Times New Roman"/>
        </w:rPr>
        <w:t xml:space="preserve">. En rebre el </w:t>
      </w:r>
      <w:r w:rsidR="00CD12AD" w:rsidRPr="007728F2">
        <w:rPr>
          <w:rFonts w:ascii="Times New Roman" w:hAnsi="Times New Roman" w:cs="Times New Roman"/>
        </w:rPr>
        <w:t>Baptisme</w:t>
      </w:r>
      <w:r w:rsidRPr="007728F2">
        <w:rPr>
          <w:rFonts w:ascii="Times New Roman" w:hAnsi="Times New Roman" w:cs="Times New Roman"/>
        </w:rPr>
        <w:t xml:space="preserve">, entrem a formar part d’una família; la família formada per tots els fills de Déu, que és l’Església. El </w:t>
      </w:r>
      <w:r w:rsidR="00CD12AD" w:rsidRPr="007728F2">
        <w:rPr>
          <w:rFonts w:ascii="Times New Roman" w:hAnsi="Times New Roman" w:cs="Times New Roman"/>
        </w:rPr>
        <w:t>Baptisme</w:t>
      </w:r>
      <w:r w:rsidRPr="007728F2">
        <w:rPr>
          <w:rFonts w:ascii="Times New Roman" w:hAnsi="Times New Roman" w:cs="Times New Roman"/>
        </w:rPr>
        <w:t xml:space="preserve"> ens obre la porta per a poder rebre tots els altres sagraments.</w:t>
      </w:r>
    </w:p>
    <w:p w:rsidR="005F24B6" w:rsidRPr="007728F2" w:rsidRDefault="005F24B6" w:rsidP="00822824">
      <w:pPr>
        <w:jc w:val="both"/>
        <w:rPr>
          <w:rFonts w:ascii="Times New Roman" w:hAnsi="Times New Roman" w:cs="Times New Roman"/>
        </w:rPr>
      </w:pPr>
      <w:r w:rsidRPr="007728F2">
        <w:rPr>
          <w:rFonts w:ascii="Times New Roman" w:hAnsi="Times New Roman" w:cs="Times New Roman"/>
        </w:rPr>
        <w:t xml:space="preserve">3.- </w:t>
      </w:r>
      <w:r w:rsidRPr="007728F2">
        <w:rPr>
          <w:rFonts w:ascii="Times New Roman" w:hAnsi="Times New Roman" w:cs="Times New Roman"/>
          <w:b/>
        </w:rPr>
        <w:t>Ens perdona tots els pecats</w:t>
      </w:r>
      <w:r w:rsidRPr="007728F2">
        <w:rPr>
          <w:rFonts w:ascii="Times New Roman" w:hAnsi="Times New Roman" w:cs="Times New Roman"/>
        </w:rPr>
        <w:t xml:space="preserve">. A diferència del </w:t>
      </w:r>
      <w:r w:rsidR="00CD12AD" w:rsidRPr="007728F2">
        <w:rPr>
          <w:rFonts w:ascii="Times New Roman" w:hAnsi="Times New Roman" w:cs="Times New Roman"/>
        </w:rPr>
        <w:t>Baptisme</w:t>
      </w:r>
      <w:r w:rsidRPr="007728F2">
        <w:rPr>
          <w:rFonts w:ascii="Times New Roman" w:hAnsi="Times New Roman" w:cs="Times New Roman"/>
        </w:rPr>
        <w:t xml:space="preserve"> de Joan, el </w:t>
      </w:r>
      <w:r w:rsidR="00CD12AD" w:rsidRPr="007728F2">
        <w:rPr>
          <w:rFonts w:ascii="Times New Roman" w:hAnsi="Times New Roman" w:cs="Times New Roman"/>
        </w:rPr>
        <w:t>Baptisme</w:t>
      </w:r>
      <w:r w:rsidRPr="007728F2">
        <w:rPr>
          <w:rFonts w:ascii="Times New Roman" w:hAnsi="Times New Roman" w:cs="Times New Roman"/>
        </w:rPr>
        <w:t xml:space="preserve"> instituït per Jesús</w:t>
      </w:r>
      <w:r w:rsidR="00CD12AD" w:rsidRPr="007728F2">
        <w:rPr>
          <w:rFonts w:ascii="Times New Roman" w:hAnsi="Times New Roman" w:cs="Times New Roman"/>
        </w:rPr>
        <w:t>,</w:t>
      </w:r>
      <w:r w:rsidRPr="007728F2">
        <w:rPr>
          <w:rFonts w:ascii="Times New Roman" w:hAnsi="Times New Roman" w:cs="Times New Roman"/>
        </w:rPr>
        <w:t xml:space="preserve"> sí perdona els pecats de qui el rep, incloent-hi el pecat original. És quelcom gratuït que no demana cap reparació.  </w:t>
      </w:r>
    </w:p>
    <w:p w:rsidR="005F24B6" w:rsidRPr="007728F2" w:rsidRDefault="005F24B6" w:rsidP="00822824">
      <w:pPr>
        <w:jc w:val="both"/>
        <w:rPr>
          <w:rFonts w:ascii="Times New Roman" w:hAnsi="Times New Roman" w:cs="Times New Roman"/>
        </w:rPr>
      </w:pPr>
      <w:r w:rsidRPr="007728F2">
        <w:rPr>
          <w:rFonts w:ascii="Times New Roman" w:hAnsi="Times New Roman" w:cs="Times New Roman"/>
        </w:rPr>
        <w:t xml:space="preserve">4.- </w:t>
      </w:r>
      <w:r w:rsidRPr="007728F2">
        <w:rPr>
          <w:rFonts w:ascii="Times New Roman" w:hAnsi="Times New Roman" w:cs="Times New Roman"/>
          <w:b/>
        </w:rPr>
        <w:t>Ens perdona totes les penes merescudes</w:t>
      </w:r>
      <w:r w:rsidRPr="007728F2">
        <w:rPr>
          <w:rFonts w:ascii="Times New Roman" w:hAnsi="Times New Roman" w:cs="Times New Roman"/>
        </w:rPr>
        <w:t xml:space="preserve">. En rebre el </w:t>
      </w:r>
      <w:r w:rsidR="00CD12AD" w:rsidRPr="007728F2">
        <w:rPr>
          <w:rFonts w:ascii="Times New Roman" w:hAnsi="Times New Roman" w:cs="Times New Roman"/>
        </w:rPr>
        <w:t>Baptisme</w:t>
      </w:r>
      <w:r w:rsidRPr="007728F2">
        <w:rPr>
          <w:rFonts w:ascii="Times New Roman" w:hAnsi="Times New Roman" w:cs="Times New Roman"/>
        </w:rPr>
        <w:t xml:space="preserve"> s’esborren definitivament els nostres pecats i les penes </w:t>
      </w:r>
      <w:r w:rsidR="008E210D" w:rsidRPr="007728F2">
        <w:rPr>
          <w:rFonts w:ascii="Times New Roman" w:hAnsi="Times New Roman" w:cs="Times New Roman"/>
        </w:rPr>
        <w:t xml:space="preserve">a què érem mereixedors, la qual cosa significa que si una persona mor acabat de rebre el </w:t>
      </w:r>
      <w:r w:rsidR="00CD12AD" w:rsidRPr="007728F2">
        <w:rPr>
          <w:rFonts w:ascii="Times New Roman" w:hAnsi="Times New Roman" w:cs="Times New Roman"/>
        </w:rPr>
        <w:t>Baptisme</w:t>
      </w:r>
      <w:r w:rsidR="008E210D" w:rsidRPr="007728F2">
        <w:rPr>
          <w:rFonts w:ascii="Times New Roman" w:hAnsi="Times New Roman" w:cs="Times New Roman"/>
        </w:rPr>
        <w:t xml:space="preserve"> no anirà al purgatori, ja que no necessita cap purificació. </w:t>
      </w:r>
    </w:p>
    <w:p w:rsidR="008E210D" w:rsidRPr="007728F2" w:rsidRDefault="008E210D" w:rsidP="00822824">
      <w:pPr>
        <w:jc w:val="both"/>
        <w:rPr>
          <w:rFonts w:ascii="Times New Roman" w:hAnsi="Times New Roman" w:cs="Times New Roman"/>
        </w:rPr>
      </w:pPr>
      <w:r w:rsidRPr="007728F2">
        <w:rPr>
          <w:rFonts w:ascii="Times New Roman" w:hAnsi="Times New Roman" w:cs="Times New Roman"/>
        </w:rPr>
        <w:t>5</w:t>
      </w:r>
      <w:r w:rsidRPr="007728F2">
        <w:rPr>
          <w:rFonts w:ascii="Times New Roman" w:hAnsi="Times New Roman" w:cs="Times New Roman"/>
          <w:b/>
        </w:rPr>
        <w:t>.-  Ens infon les virtuts teologals</w:t>
      </w:r>
      <w:r w:rsidRPr="007728F2">
        <w:rPr>
          <w:rFonts w:ascii="Times New Roman" w:hAnsi="Times New Roman" w:cs="Times New Roman"/>
        </w:rPr>
        <w:t xml:space="preserve">. En el </w:t>
      </w:r>
      <w:r w:rsidR="00CD12AD" w:rsidRPr="007728F2">
        <w:rPr>
          <w:rFonts w:ascii="Times New Roman" w:hAnsi="Times New Roman" w:cs="Times New Roman"/>
        </w:rPr>
        <w:t>Baptisme</w:t>
      </w:r>
      <w:r w:rsidRPr="007728F2">
        <w:rPr>
          <w:rFonts w:ascii="Times New Roman" w:hAnsi="Times New Roman" w:cs="Times New Roman"/>
        </w:rPr>
        <w:t>, Déu ens fa tres regals: són la Fe, l’Esperança i la Caritat. Les rebem com a llavors i el nostre deure és fer-les créixer perquè arribin al màxim desenvolupament dintre de nosaltres.</w:t>
      </w:r>
    </w:p>
    <w:p w:rsidR="008E210D" w:rsidRPr="007728F2" w:rsidRDefault="008E210D" w:rsidP="008E210D">
      <w:pPr>
        <w:jc w:val="center"/>
        <w:rPr>
          <w:rFonts w:ascii="Times New Roman" w:hAnsi="Times New Roman" w:cs="Times New Roman"/>
          <w:b/>
        </w:rPr>
      </w:pPr>
      <w:r w:rsidRPr="007728F2">
        <w:rPr>
          <w:rFonts w:ascii="Times New Roman" w:hAnsi="Times New Roman" w:cs="Times New Roman"/>
          <w:b/>
        </w:rPr>
        <w:t xml:space="preserve">EL RITU DEL </w:t>
      </w:r>
      <w:r w:rsidR="00CD12AD" w:rsidRPr="007728F2">
        <w:rPr>
          <w:rFonts w:ascii="Times New Roman" w:hAnsi="Times New Roman" w:cs="Times New Roman"/>
          <w:b/>
        </w:rPr>
        <w:t>BAPTISME</w:t>
      </w:r>
    </w:p>
    <w:p w:rsidR="008E210D" w:rsidRPr="007728F2" w:rsidRDefault="008E210D" w:rsidP="008E210D">
      <w:pPr>
        <w:jc w:val="both"/>
        <w:rPr>
          <w:rFonts w:ascii="Times New Roman" w:hAnsi="Times New Roman" w:cs="Times New Roman"/>
        </w:rPr>
      </w:pPr>
      <w:r w:rsidRPr="007728F2">
        <w:rPr>
          <w:rFonts w:ascii="Times New Roman" w:hAnsi="Times New Roman" w:cs="Times New Roman"/>
        </w:rPr>
        <w:t xml:space="preserve">El </w:t>
      </w:r>
      <w:r w:rsidR="00CD12AD" w:rsidRPr="007728F2">
        <w:rPr>
          <w:rFonts w:ascii="Times New Roman" w:hAnsi="Times New Roman" w:cs="Times New Roman"/>
        </w:rPr>
        <w:t>Baptisme</w:t>
      </w:r>
      <w:r w:rsidRPr="007728F2">
        <w:rPr>
          <w:rFonts w:ascii="Times New Roman" w:hAnsi="Times New Roman" w:cs="Times New Roman"/>
        </w:rPr>
        <w:t xml:space="preserve"> afecta tota persona amb un canvi important </w:t>
      </w:r>
      <w:r w:rsidR="00AA72CE" w:rsidRPr="007728F2">
        <w:rPr>
          <w:rFonts w:ascii="Times New Roman" w:hAnsi="Times New Roman" w:cs="Times New Roman"/>
        </w:rPr>
        <w:t xml:space="preserve">per acció de </w:t>
      </w:r>
      <w:r w:rsidRPr="007728F2">
        <w:rPr>
          <w:rFonts w:ascii="Times New Roman" w:hAnsi="Times New Roman" w:cs="Times New Roman"/>
        </w:rPr>
        <w:t>Déu. Aquest canvi no es percep materialme</w:t>
      </w:r>
      <w:r w:rsidR="00AA72CE" w:rsidRPr="007728F2">
        <w:rPr>
          <w:rFonts w:ascii="Times New Roman" w:hAnsi="Times New Roman" w:cs="Times New Roman"/>
        </w:rPr>
        <w:t>n</w:t>
      </w:r>
      <w:r w:rsidRPr="007728F2">
        <w:rPr>
          <w:rFonts w:ascii="Times New Roman" w:hAnsi="Times New Roman" w:cs="Times New Roman"/>
        </w:rPr>
        <w:t>t</w:t>
      </w:r>
      <w:r w:rsidR="00AA72CE" w:rsidRPr="007728F2">
        <w:rPr>
          <w:rFonts w:ascii="Times New Roman" w:hAnsi="Times New Roman" w:cs="Times New Roman"/>
        </w:rPr>
        <w:t>, però succeeix. És quelcom similar a quan un cec recupera la vista. Per fora no s’observa cap canvi i contràriament, per dins el canvi és total.</w:t>
      </w:r>
    </w:p>
    <w:p w:rsidR="008E210D" w:rsidRPr="007728F2" w:rsidRDefault="00AA72CE" w:rsidP="00822824">
      <w:pPr>
        <w:jc w:val="both"/>
        <w:rPr>
          <w:rFonts w:ascii="Times New Roman" w:hAnsi="Times New Roman" w:cs="Times New Roman"/>
          <w:b/>
        </w:rPr>
      </w:pPr>
      <w:r w:rsidRPr="007728F2">
        <w:rPr>
          <w:rFonts w:ascii="Times New Roman" w:hAnsi="Times New Roman" w:cs="Times New Roman"/>
          <w:b/>
        </w:rPr>
        <w:lastRenderedPageBreak/>
        <w:t>SIMBOLOGIA</w:t>
      </w:r>
    </w:p>
    <w:p w:rsidR="00AA72CE" w:rsidRPr="007728F2" w:rsidRDefault="00AA72CE" w:rsidP="00822824">
      <w:pPr>
        <w:jc w:val="both"/>
        <w:rPr>
          <w:rFonts w:ascii="Times New Roman" w:hAnsi="Times New Roman" w:cs="Times New Roman"/>
        </w:rPr>
      </w:pPr>
      <w:r w:rsidRPr="007728F2">
        <w:rPr>
          <w:rFonts w:ascii="Times New Roman" w:hAnsi="Times New Roman" w:cs="Times New Roman"/>
        </w:rPr>
        <w:t xml:space="preserve">Hi ha molts símbols que s’usen en el </w:t>
      </w:r>
      <w:r w:rsidR="00CD12AD" w:rsidRPr="007728F2">
        <w:rPr>
          <w:rFonts w:ascii="Times New Roman" w:hAnsi="Times New Roman" w:cs="Times New Roman"/>
        </w:rPr>
        <w:t>Baptisme</w:t>
      </w:r>
      <w:r w:rsidRPr="007728F2">
        <w:rPr>
          <w:rFonts w:ascii="Times New Roman" w:hAnsi="Times New Roman" w:cs="Times New Roman"/>
        </w:rPr>
        <w:t xml:space="preserve"> perquè els homes puguem imaginar-nos amb quelcom que veiem, allò que està succeint interiorment i que no podem veure:</w:t>
      </w:r>
    </w:p>
    <w:p w:rsidR="00E62896" w:rsidRPr="007728F2" w:rsidRDefault="00E62896" w:rsidP="00E62896">
      <w:pPr>
        <w:pStyle w:val="Prrafodelista"/>
        <w:numPr>
          <w:ilvl w:val="0"/>
          <w:numId w:val="2"/>
        </w:numPr>
        <w:jc w:val="both"/>
        <w:rPr>
          <w:rFonts w:ascii="Times New Roman" w:hAnsi="Times New Roman" w:cs="Times New Roman"/>
          <w:b/>
        </w:rPr>
      </w:pPr>
      <w:r w:rsidRPr="007728F2">
        <w:rPr>
          <w:rFonts w:ascii="Times New Roman" w:hAnsi="Times New Roman" w:cs="Times New Roman"/>
          <w:b/>
        </w:rPr>
        <w:t>ELS EXORCISMES, LA PROFESSIÓ DE FE I EL SENYAL DE LA CREU</w:t>
      </w:r>
    </w:p>
    <w:p w:rsidR="00E62896" w:rsidRPr="007728F2" w:rsidRDefault="00E62896" w:rsidP="00E62896">
      <w:pPr>
        <w:pStyle w:val="Prrafodelista"/>
        <w:jc w:val="both"/>
        <w:rPr>
          <w:rFonts w:ascii="Times New Roman" w:hAnsi="Times New Roman" w:cs="Times New Roman"/>
          <w:b/>
        </w:rPr>
      </w:pPr>
    </w:p>
    <w:p w:rsidR="00AA72CE" w:rsidRPr="007728F2" w:rsidRDefault="00AA72CE" w:rsidP="00AA72CE">
      <w:pPr>
        <w:pStyle w:val="Prrafodelista"/>
        <w:numPr>
          <w:ilvl w:val="0"/>
          <w:numId w:val="1"/>
        </w:numPr>
        <w:jc w:val="both"/>
        <w:rPr>
          <w:rFonts w:ascii="Times New Roman" w:hAnsi="Times New Roman" w:cs="Times New Roman"/>
        </w:rPr>
      </w:pPr>
      <w:r w:rsidRPr="007728F2">
        <w:rPr>
          <w:rFonts w:ascii="Times New Roman" w:hAnsi="Times New Roman" w:cs="Times New Roman"/>
        </w:rPr>
        <w:t>Renúncia a Satanàs. En veu alta el batejat, o bé els padrins en el seu lloc</w:t>
      </w:r>
      <w:r w:rsidR="009159B7" w:rsidRPr="007728F2">
        <w:rPr>
          <w:rFonts w:ascii="Times New Roman" w:hAnsi="Times New Roman" w:cs="Times New Roman"/>
        </w:rPr>
        <w:t>,</w:t>
      </w:r>
      <w:r w:rsidRPr="007728F2">
        <w:rPr>
          <w:rFonts w:ascii="Times New Roman" w:hAnsi="Times New Roman" w:cs="Times New Roman"/>
        </w:rPr>
        <w:t xml:space="preserve"> renuncien a Satanàs, a les seves pompes i a les seves obres.</w:t>
      </w:r>
    </w:p>
    <w:p w:rsidR="00AA72CE" w:rsidRPr="007728F2" w:rsidRDefault="00E62896" w:rsidP="00AA72CE">
      <w:pPr>
        <w:pStyle w:val="Prrafodelista"/>
        <w:jc w:val="both"/>
        <w:rPr>
          <w:rFonts w:ascii="Times New Roman" w:hAnsi="Times New Roman" w:cs="Times New Roman"/>
        </w:rPr>
      </w:pPr>
      <w:r w:rsidRPr="007728F2">
        <w:rPr>
          <w:rFonts w:ascii="Times New Roman" w:hAnsi="Times New Roman" w:cs="Times New Roman"/>
        </w:rPr>
        <w:t>Renunciar a les pompes del dimoni, significa renunciar a l’ambient mundà i materialista que regna en el món. Renunciar a les obres del dimoni, significa renunciar al pecat.</w:t>
      </w:r>
    </w:p>
    <w:p w:rsidR="00AA72CE" w:rsidRPr="007728F2" w:rsidRDefault="00E62896" w:rsidP="00E62896">
      <w:pPr>
        <w:pStyle w:val="Prrafodelista"/>
        <w:numPr>
          <w:ilvl w:val="0"/>
          <w:numId w:val="1"/>
        </w:numPr>
        <w:jc w:val="both"/>
        <w:rPr>
          <w:rFonts w:ascii="Times New Roman" w:hAnsi="Times New Roman" w:cs="Times New Roman"/>
        </w:rPr>
      </w:pPr>
      <w:r w:rsidRPr="007728F2">
        <w:rPr>
          <w:rFonts w:ascii="Times New Roman" w:hAnsi="Times New Roman" w:cs="Times New Roman"/>
        </w:rPr>
        <w:t>La professió de fe, és símbol del compromís de fe i d’identitat amb l’Església que el batejat</w:t>
      </w:r>
      <w:r w:rsidR="007004A8">
        <w:rPr>
          <w:rFonts w:ascii="Times New Roman" w:hAnsi="Times New Roman" w:cs="Times New Roman"/>
        </w:rPr>
        <w:t xml:space="preserve"> </w:t>
      </w:r>
      <w:r w:rsidRPr="007728F2">
        <w:rPr>
          <w:rFonts w:ascii="Times New Roman" w:hAnsi="Times New Roman" w:cs="Times New Roman"/>
        </w:rPr>
        <w:t>adquireix.</w:t>
      </w:r>
    </w:p>
    <w:p w:rsidR="00E62896" w:rsidRPr="007728F2" w:rsidRDefault="00E62896" w:rsidP="00E62896">
      <w:pPr>
        <w:pStyle w:val="Prrafodelista"/>
        <w:numPr>
          <w:ilvl w:val="0"/>
          <w:numId w:val="1"/>
        </w:numPr>
        <w:jc w:val="both"/>
        <w:rPr>
          <w:rFonts w:ascii="Times New Roman" w:hAnsi="Times New Roman" w:cs="Times New Roman"/>
        </w:rPr>
      </w:pPr>
      <w:r w:rsidRPr="007728F2">
        <w:rPr>
          <w:rFonts w:ascii="Times New Roman" w:hAnsi="Times New Roman" w:cs="Times New Roman"/>
        </w:rPr>
        <w:t>Senyal de la Creu. El sacerdot fa el senyal de la Creu al front i al pit del batejat, significant que en els seus pensaments i sentiments, Jesús venç el dimoni.</w:t>
      </w:r>
    </w:p>
    <w:p w:rsidR="00E62896" w:rsidRPr="007728F2" w:rsidRDefault="00E62896" w:rsidP="00E62896">
      <w:pPr>
        <w:pStyle w:val="Prrafodelista"/>
        <w:jc w:val="both"/>
        <w:rPr>
          <w:rFonts w:ascii="Times New Roman" w:hAnsi="Times New Roman" w:cs="Times New Roman"/>
        </w:rPr>
      </w:pPr>
    </w:p>
    <w:p w:rsidR="00E62896" w:rsidRPr="007728F2" w:rsidRDefault="00E62896" w:rsidP="00E62896">
      <w:pPr>
        <w:pStyle w:val="Prrafodelista"/>
        <w:numPr>
          <w:ilvl w:val="0"/>
          <w:numId w:val="2"/>
        </w:numPr>
        <w:jc w:val="both"/>
        <w:rPr>
          <w:rFonts w:ascii="Times New Roman" w:hAnsi="Times New Roman" w:cs="Times New Roman"/>
          <w:b/>
        </w:rPr>
      </w:pPr>
      <w:r w:rsidRPr="007728F2">
        <w:rPr>
          <w:rFonts w:ascii="Times New Roman" w:hAnsi="Times New Roman" w:cs="Times New Roman"/>
          <w:b/>
        </w:rPr>
        <w:t>UNCIÓ AMB OLI</w:t>
      </w:r>
    </w:p>
    <w:p w:rsidR="00E62896" w:rsidRPr="007728F2" w:rsidRDefault="00E62896" w:rsidP="00D244AF">
      <w:pPr>
        <w:spacing w:after="0"/>
        <w:jc w:val="both"/>
        <w:rPr>
          <w:rFonts w:ascii="Times New Roman" w:hAnsi="Times New Roman" w:cs="Times New Roman"/>
        </w:rPr>
      </w:pPr>
      <w:r w:rsidRPr="007728F2">
        <w:rPr>
          <w:rFonts w:ascii="Times New Roman" w:hAnsi="Times New Roman" w:cs="Times New Roman"/>
        </w:rPr>
        <w:t>La unció es fa amb un oli especial anomenat crisma, el qual és beneït pel Bisbe el dijous sant. El significat d’aquesta unció és que el nou cristià comparteix amb Crist una triple missió com a profeta, rei i sacerdot</w:t>
      </w:r>
      <w:r w:rsidR="00A40254" w:rsidRPr="007728F2">
        <w:rPr>
          <w:rFonts w:ascii="Times New Roman" w:hAnsi="Times New Roman" w:cs="Times New Roman"/>
        </w:rPr>
        <w:t>, els quals, antigament, eren ungits.</w:t>
      </w:r>
    </w:p>
    <w:p w:rsidR="00A40254" w:rsidRPr="007728F2" w:rsidRDefault="00A40254" w:rsidP="00D244AF">
      <w:pPr>
        <w:spacing w:after="0"/>
        <w:jc w:val="both"/>
        <w:rPr>
          <w:rFonts w:ascii="Times New Roman" w:hAnsi="Times New Roman" w:cs="Times New Roman"/>
        </w:rPr>
      </w:pPr>
      <w:r w:rsidRPr="007728F2">
        <w:rPr>
          <w:rFonts w:ascii="Times New Roman" w:hAnsi="Times New Roman" w:cs="Times New Roman"/>
        </w:rPr>
        <w:t>A l’antiguitat, també untaven d’oli els lluitadors perquè el seu cos</w:t>
      </w:r>
      <w:r w:rsidR="009159B7" w:rsidRPr="007728F2">
        <w:rPr>
          <w:rFonts w:ascii="Times New Roman" w:hAnsi="Times New Roman" w:cs="Times New Roman"/>
        </w:rPr>
        <w:t xml:space="preserve"> fos</w:t>
      </w:r>
      <w:r w:rsidRPr="007728F2">
        <w:rPr>
          <w:rFonts w:ascii="Times New Roman" w:hAnsi="Times New Roman" w:cs="Times New Roman"/>
        </w:rPr>
        <w:t xml:space="preserve"> flexible i lliscadís. En el </w:t>
      </w:r>
      <w:r w:rsidR="00CD12AD" w:rsidRPr="007728F2">
        <w:rPr>
          <w:rFonts w:ascii="Times New Roman" w:hAnsi="Times New Roman" w:cs="Times New Roman"/>
        </w:rPr>
        <w:t>Baptisme</w:t>
      </w:r>
      <w:r w:rsidRPr="007728F2">
        <w:rPr>
          <w:rFonts w:ascii="Times New Roman" w:hAnsi="Times New Roman" w:cs="Times New Roman"/>
        </w:rPr>
        <w:t xml:space="preserve"> es fa la unció amb oli també amb aquest significat, donant al batejat un caràcter de lluitador triomfador contra el dimoni, infonent-li valor en la lluita i seguretat en l’èxit.</w:t>
      </w:r>
    </w:p>
    <w:p w:rsidR="007728F2" w:rsidRDefault="007728F2" w:rsidP="007728F2">
      <w:pPr>
        <w:pStyle w:val="Prrafodelista"/>
        <w:jc w:val="both"/>
        <w:rPr>
          <w:rFonts w:ascii="Times New Roman" w:hAnsi="Times New Roman" w:cs="Times New Roman"/>
          <w:b/>
        </w:rPr>
      </w:pPr>
    </w:p>
    <w:p w:rsidR="00A40254" w:rsidRPr="007728F2" w:rsidRDefault="00A40254" w:rsidP="00A40254">
      <w:pPr>
        <w:pStyle w:val="Prrafodelista"/>
        <w:numPr>
          <w:ilvl w:val="0"/>
          <w:numId w:val="2"/>
        </w:numPr>
        <w:jc w:val="both"/>
        <w:rPr>
          <w:rFonts w:ascii="Times New Roman" w:hAnsi="Times New Roman" w:cs="Times New Roman"/>
          <w:b/>
        </w:rPr>
      </w:pPr>
      <w:r w:rsidRPr="007728F2">
        <w:rPr>
          <w:rFonts w:ascii="Times New Roman" w:hAnsi="Times New Roman" w:cs="Times New Roman"/>
          <w:b/>
        </w:rPr>
        <w:t>L’AIGUA</w:t>
      </w:r>
    </w:p>
    <w:p w:rsidR="00A40254" w:rsidRPr="007728F2" w:rsidRDefault="00A40254" w:rsidP="00A40254">
      <w:pPr>
        <w:jc w:val="both"/>
        <w:rPr>
          <w:rFonts w:ascii="Times New Roman" w:hAnsi="Times New Roman" w:cs="Times New Roman"/>
        </w:rPr>
      </w:pPr>
      <w:r w:rsidRPr="007728F2">
        <w:rPr>
          <w:rFonts w:ascii="Times New Roman" w:hAnsi="Times New Roman" w:cs="Times New Roman"/>
        </w:rPr>
        <w:t>Sempre s’ha relacionat l’aigua amb la purificació, ja que veiem els seus efectes en el bany diari: l’aigua té el poder de netejar, sanar, purificar.</w:t>
      </w:r>
    </w:p>
    <w:p w:rsidR="00A40254" w:rsidRPr="007728F2" w:rsidRDefault="00A40254" w:rsidP="00A40254">
      <w:pPr>
        <w:pStyle w:val="Prrafodelista"/>
        <w:numPr>
          <w:ilvl w:val="0"/>
          <w:numId w:val="2"/>
        </w:numPr>
        <w:jc w:val="both"/>
        <w:rPr>
          <w:rFonts w:ascii="Times New Roman" w:hAnsi="Times New Roman" w:cs="Times New Roman"/>
          <w:b/>
        </w:rPr>
      </w:pPr>
      <w:r w:rsidRPr="007728F2">
        <w:rPr>
          <w:rFonts w:ascii="Times New Roman" w:hAnsi="Times New Roman" w:cs="Times New Roman"/>
          <w:b/>
        </w:rPr>
        <w:t>EL CIRI</w:t>
      </w:r>
    </w:p>
    <w:p w:rsidR="00A40254" w:rsidRPr="007728F2" w:rsidRDefault="00A40254" w:rsidP="00A40254">
      <w:pPr>
        <w:jc w:val="both"/>
        <w:rPr>
          <w:rFonts w:ascii="Times New Roman" w:hAnsi="Times New Roman" w:cs="Times New Roman"/>
        </w:rPr>
      </w:pPr>
      <w:r w:rsidRPr="007728F2">
        <w:rPr>
          <w:rFonts w:ascii="Times New Roman" w:hAnsi="Times New Roman" w:cs="Times New Roman"/>
        </w:rPr>
        <w:t>El ciri té dos significats: és Crist com a llum qui il·luminarà la vida del batejat i és senyal que el batejat té la missió de ser llum del món</w:t>
      </w:r>
      <w:r w:rsidR="0092561E" w:rsidRPr="007728F2">
        <w:rPr>
          <w:rFonts w:ascii="Times New Roman" w:hAnsi="Times New Roman" w:cs="Times New Roman"/>
        </w:rPr>
        <w:t>.</w:t>
      </w:r>
    </w:p>
    <w:p w:rsidR="0092561E" w:rsidRPr="007728F2" w:rsidRDefault="0092561E" w:rsidP="0092561E">
      <w:pPr>
        <w:pStyle w:val="Prrafodelista"/>
        <w:numPr>
          <w:ilvl w:val="0"/>
          <w:numId w:val="2"/>
        </w:numPr>
        <w:jc w:val="both"/>
        <w:rPr>
          <w:rFonts w:ascii="Times New Roman" w:hAnsi="Times New Roman" w:cs="Times New Roman"/>
          <w:b/>
        </w:rPr>
      </w:pPr>
      <w:r w:rsidRPr="007728F2">
        <w:rPr>
          <w:rFonts w:ascii="Times New Roman" w:hAnsi="Times New Roman" w:cs="Times New Roman"/>
          <w:b/>
        </w:rPr>
        <w:lastRenderedPageBreak/>
        <w:t>EL RÉS DEL PARENOSTRE</w:t>
      </w:r>
    </w:p>
    <w:p w:rsidR="00A40254" w:rsidRPr="007728F2" w:rsidRDefault="0092561E">
      <w:pPr>
        <w:jc w:val="both"/>
        <w:rPr>
          <w:rFonts w:ascii="Times New Roman" w:hAnsi="Times New Roman" w:cs="Times New Roman"/>
        </w:rPr>
      </w:pPr>
      <w:r w:rsidRPr="007728F2">
        <w:rPr>
          <w:rFonts w:ascii="Times New Roman" w:hAnsi="Times New Roman" w:cs="Times New Roman"/>
        </w:rPr>
        <w:t>Amb aquesta oració el batejat manifes</w:t>
      </w:r>
      <w:r w:rsidR="009159B7" w:rsidRPr="007728F2">
        <w:rPr>
          <w:rFonts w:ascii="Times New Roman" w:hAnsi="Times New Roman" w:cs="Times New Roman"/>
        </w:rPr>
        <w:t>ta</w:t>
      </w:r>
      <w:r w:rsidRPr="007728F2">
        <w:rPr>
          <w:rFonts w:ascii="Times New Roman" w:hAnsi="Times New Roman" w:cs="Times New Roman"/>
        </w:rPr>
        <w:t xml:space="preserve"> que s’ha convertit en fill de Déu.</w:t>
      </w:r>
    </w:p>
    <w:p w:rsidR="0092561E" w:rsidRPr="007728F2" w:rsidRDefault="0092561E" w:rsidP="0092561E">
      <w:pPr>
        <w:jc w:val="center"/>
        <w:rPr>
          <w:rFonts w:ascii="Times New Roman" w:hAnsi="Times New Roman" w:cs="Times New Roman"/>
          <w:b/>
        </w:rPr>
      </w:pPr>
      <w:r w:rsidRPr="007728F2">
        <w:rPr>
          <w:rFonts w:ascii="Times New Roman" w:hAnsi="Times New Roman" w:cs="Times New Roman"/>
          <w:b/>
        </w:rPr>
        <w:t>PADRINS</w:t>
      </w:r>
    </w:p>
    <w:p w:rsidR="0092561E" w:rsidRPr="007728F2" w:rsidRDefault="0092561E" w:rsidP="0092561E">
      <w:pPr>
        <w:jc w:val="both"/>
        <w:rPr>
          <w:rFonts w:ascii="Times New Roman" w:hAnsi="Times New Roman" w:cs="Times New Roman"/>
        </w:rPr>
      </w:pPr>
      <w:r w:rsidRPr="007728F2">
        <w:rPr>
          <w:rFonts w:ascii="Times New Roman" w:hAnsi="Times New Roman" w:cs="Times New Roman"/>
          <w:b/>
        </w:rPr>
        <w:t>La seva funció</w:t>
      </w:r>
      <w:r w:rsidRPr="007728F2">
        <w:rPr>
          <w:rFonts w:ascii="Times New Roman" w:hAnsi="Times New Roman" w:cs="Times New Roman"/>
        </w:rPr>
        <w:t xml:space="preserve">, “és,  juntament als pares,presentar el nen que rebrà el </w:t>
      </w:r>
      <w:r w:rsidR="00CD12AD" w:rsidRPr="007728F2">
        <w:rPr>
          <w:rFonts w:ascii="Times New Roman" w:hAnsi="Times New Roman" w:cs="Times New Roman"/>
        </w:rPr>
        <w:t>Baptisme</w:t>
      </w:r>
      <w:r w:rsidR="007004A8">
        <w:rPr>
          <w:rFonts w:ascii="Times New Roman" w:hAnsi="Times New Roman" w:cs="Times New Roman"/>
        </w:rPr>
        <w:t xml:space="preserve"> </w:t>
      </w:r>
      <w:r w:rsidRPr="007728F2">
        <w:rPr>
          <w:rFonts w:ascii="Times New Roman" w:hAnsi="Times New Roman" w:cs="Times New Roman"/>
        </w:rPr>
        <w:t xml:space="preserve">i procurar que després dugui una vida cristiana congruent amb el do rebut i que en compleixi les obligacions inherents”. </w:t>
      </w:r>
    </w:p>
    <w:p w:rsidR="00914F49" w:rsidRPr="007728F2" w:rsidRDefault="0092561E" w:rsidP="0092561E">
      <w:pPr>
        <w:jc w:val="both"/>
        <w:rPr>
          <w:rFonts w:ascii="Times New Roman" w:hAnsi="Times New Roman" w:cs="Times New Roman"/>
        </w:rPr>
      </w:pPr>
      <w:r w:rsidRPr="007728F2">
        <w:rPr>
          <w:rFonts w:ascii="Times New Roman" w:hAnsi="Times New Roman" w:cs="Times New Roman"/>
          <w:b/>
        </w:rPr>
        <w:t>L’elecció dels padrins</w:t>
      </w:r>
      <w:r w:rsidRPr="007728F2">
        <w:rPr>
          <w:rFonts w:ascii="Times New Roman" w:hAnsi="Times New Roman" w:cs="Times New Roman"/>
        </w:rPr>
        <w:t xml:space="preserve">. Correspon als pares del nen o qui ocupi el seu lloc. “És necessari que la família sigui curosa en l’elecció dels padrins </w:t>
      </w:r>
      <w:r w:rsidR="00914F49" w:rsidRPr="007728F2">
        <w:rPr>
          <w:rFonts w:ascii="Times New Roman" w:hAnsi="Times New Roman" w:cs="Times New Roman"/>
        </w:rPr>
        <w:t xml:space="preserve">donada la funció de representants de la comunitat cristiana i la seva responsabilitat en la formació i ajuda espiritual del batejat”.   </w:t>
      </w:r>
    </w:p>
    <w:p w:rsidR="00265360" w:rsidRPr="007728F2" w:rsidRDefault="00914F49" w:rsidP="00D244AF">
      <w:pPr>
        <w:spacing w:after="0"/>
        <w:jc w:val="both"/>
        <w:rPr>
          <w:rFonts w:ascii="Times New Roman" w:hAnsi="Times New Roman" w:cs="Times New Roman"/>
        </w:rPr>
      </w:pPr>
      <w:r w:rsidRPr="007728F2">
        <w:rPr>
          <w:rFonts w:ascii="Times New Roman" w:hAnsi="Times New Roman" w:cs="Times New Roman"/>
        </w:rPr>
        <w:t xml:space="preserve">Les </w:t>
      </w:r>
      <w:r w:rsidRPr="007728F2">
        <w:rPr>
          <w:rFonts w:ascii="Times New Roman" w:hAnsi="Times New Roman" w:cs="Times New Roman"/>
          <w:b/>
        </w:rPr>
        <w:t>condicions</w:t>
      </w:r>
      <w:r w:rsidR="007004A8">
        <w:rPr>
          <w:rFonts w:ascii="Times New Roman" w:hAnsi="Times New Roman" w:cs="Times New Roman"/>
          <w:b/>
        </w:rPr>
        <w:t xml:space="preserve"> </w:t>
      </w:r>
      <w:r w:rsidRPr="007728F2">
        <w:rPr>
          <w:rFonts w:ascii="Times New Roman" w:hAnsi="Times New Roman" w:cs="Times New Roman"/>
        </w:rPr>
        <w:t>requerides per a ser padrí són les següents:</w:t>
      </w:r>
    </w:p>
    <w:p w:rsidR="00914F49" w:rsidRPr="007728F2" w:rsidRDefault="00914F49" w:rsidP="00D244AF">
      <w:pPr>
        <w:spacing w:after="0"/>
        <w:jc w:val="both"/>
        <w:rPr>
          <w:rFonts w:ascii="Times New Roman" w:hAnsi="Times New Roman" w:cs="Times New Roman"/>
        </w:rPr>
      </w:pPr>
      <w:r w:rsidRPr="007728F2">
        <w:rPr>
          <w:rFonts w:ascii="Times New Roman" w:hAnsi="Times New Roman" w:cs="Times New Roman"/>
        </w:rPr>
        <w:t xml:space="preserve">A Qui ha de rebre el </w:t>
      </w:r>
      <w:r w:rsidR="00CD12AD" w:rsidRPr="007728F2">
        <w:rPr>
          <w:rFonts w:ascii="Times New Roman" w:hAnsi="Times New Roman" w:cs="Times New Roman"/>
        </w:rPr>
        <w:t>Baptisme</w:t>
      </w:r>
      <w:r w:rsidR="007004A8">
        <w:rPr>
          <w:rFonts w:ascii="Times New Roman" w:hAnsi="Times New Roman" w:cs="Times New Roman"/>
        </w:rPr>
        <w:t xml:space="preserve"> </w:t>
      </w:r>
      <w:r w:rsidRPr="007728F2">
        <w:rPr>
          <w:rFonts w:ascii="Times New Roman" w:hAnsi="Times New Roman" w:cs="Times New Roman"/>
          <w:u w:val="single"/>
        </w:rPr>
        <w:t>ha de tenir un sol padrí, o una sola padrina</w:t>
      </w:r>
      <w:r w:rsidRPr="007728F2">
        <w:rPr>
          <w:rFonts w:ascii="Times New Roman" w:hAnsi="Times New Roman" w:cs="Times New Roman"/>
        </w:rPr>
        <w:t>, o bé un i una. Per tant, no poden ser padrins dos homes o dues dones. Tampoc no ho poden ser el pare o la mare de qui s’ha de batejar.</w:t>
      </w:r>
    </w:p>
    <w:p w:rsidR="00265360" w:rsidRPr="007728F2" w:rsidRDefault="00265360" w:rsidP="00D244AF">
      <w:pPr>
        <w:spacing w:after="0"/>
        <w:jc w:val="both"/>
        <w:rPr>
          <w:rFonts w:ascii="Times New Roman" w:hAnsi="Times New Roman" w:cs="Times New Roman"/>
        </w:rPr>
      </w:pPr>
    </w:p>
    <w:p w:rsidR="00914F49" w:rsidRPr="007728F2" w:rsidRDefault="00914F49" w:rsidP="0092561E">
      <w:pPr>
        <w:jc w:val="both"/>
        <w:rPr>
          <w:rFonts w:ascii="Times New Roman" w:hAnsi="Times New Roman" w:cs="Times New Roman"/>
        </w:rPr>
      </w:pPr>
      <w:r w:rsidRPr="007728F2">
        <w:rPr>
          <w:rFonts w:ascii="Times New Roman" w:hAnsi="Times New Roman" w:cs="Times New Roman"/>
        </w:rPr>
        <w:t xml:space="preserve">B </w:t>
      </w:r>
      <w:r w:rsidRPr="007728F2">
        <w:rPr>
          <w:rFonts w:ascii="Times New Roman" w:hAnsi="Times New Roman" w:cs="Times New Roman"/>
          <w:u w:val="single"/>
        </w:rPr>
        <w:t>Ha de tenir complerts els 16 anys.</w:t>
      </w:r>
    </w:p>
    <w:p w:rsidR="00914F49" w:rsidRPr="007728F2" w:rsidRDefault="00914F49" w:rsidP="0092561E">
      <w:pPr>
        <w:jc w:val="both"/>
        <w:rPr>
          <w:rFonts w:ascii="Times New Roman" w:hAnsi="Times New Roman" w:cs="Times New Roman"/>
        </w:rPr>
      </w:pPr>
      <w:r w:rsidRPr="007728F2">
        <w:rPr>
          <w:rFonts w:ascii="Times New Roman" w:hAnsi="Times New Roman" w:cs="Times New Roman"/>
        </w:rPr>
        <w:t xml:space="preserve">C </w:t>
      </w:r>
      <w:r w:rsidRPr="007728F2">
        <w:rPr>
          <w:rFonts w:ascii="Times New Roman" w:hAnsi="Times New Roman" w:cs="Times New Roman"/>
          <w:u w:val="single"/>
        </w:rPr>
        <w:t>Ha de ser catòlic</w:t>
      </w:r>
      <w:r w:rsidRPr="007728F2">
        <w:rPr>
          <w:rFonts w:ascii="Times New Roman" w:hAnsi="Times New Roman" w:cs="Times New Roman"/>
        </w:rPr>
        <w:t>. El batejat que pertany a</w:t>
      </w:r>
      <w:r w:rsidR="0004018D" w:rsidRPr="007728F2">
        <w:rPr>
          <w:rFonts w:ascii="Times New Roman" w:hAnsi="Times New Roman" w:cs="Times New Roman"/>
        </w:rPr>
        <w:t xml:space="preserve"> una</w:t>
      </w:r>
      <w:r w:rsidRPr="007728F2">
        <w:rPr>
          <w:rFonts w:ascii="Times New Roman" w:hAnsi="Times New Roman" w:cs="Times New Roman"/>
        </w:rPr>
        <w:t xml:space="preserve"> comunitat eclesial</w:t>
      </w:r>
      <w:r w:rsidR="007004A8">
        <w:rPr>
          <w:rFonts w:ascii="Times New Roman" w:hAnsi="Times New Roman" w:cs="Times New Roman"/>
        </w:rPr>
        <w:t xml:space="preserve"> </w:t>
      </w:r>
      <w:r w:rsidR="0004018D" w:rsidRPr="007728F2">
        <w:rPr>
          <w:rFonts w:ascii="Times New Roman" w:hAnsi="Times New Roman" w:cs="Times New Roman"/>
        </w:rPr>
        <w:t xml:space="preserve">no catòlica solament pot ser admès juntament a un padrí catòlic, i exclusivament en qualitat de testimoni del </w:t>
      </w:r>
      <w:r w:rsidR="00CD12AD" w:rsidRPr="007728F2">
        <w:rPr>
          <w:rFonts w:ascii="Times New Roman" w:hAnsi="Times New Roman" w:cs="Times New Roman"/>
        </w:rPr>
        <w:t>Baptisme</w:t>
      </w:r>
      <w:r w:rsidR="0004018D" w:rsidRPr="007728F2">
        <w:rPr>
          <w:rFonts w:ascii="Times New Roman" w:hAnsi="Times New Roman" w:cs="Times New Roman"/>
        </w:rPr>
        <w:t>. El seu nom pot registrar-se a l’acta baptismal en qualitat de testimoni. Però, un cristià oriental ortodox pot ser veritable padrí, juntament a un altre de catòlic.</w:t>
      </w:r>
    </w:p>
    <w:p w:rsidR="00D244AF" w:rsidRPr="007728F2" w:rsidRDefault="0004018D" w:rsidP="00D244AF">
      <w:pPr>
        <w:spacing w:after="0"/>
        <w:jc w:val="both"/>
        <w:rPr>
          <w:rFonts w:ascii="Times New Roman" w:hAnsi="Times New Roman" w:cs="Times New Roman"/>
        </w:rPr>
      </w:pPr>
      <w:r w:rsidRPr="007728F2">
        <w:rPr>
          <w:rFonts w:ascii="Times New Roman" w:hAnsi="Times New Roman" w:cs="Times New Roman"/>
        </w:rPr>
        <w:t xml:space="preserve">D </w:t>
      </w:r>
      <w:r w:rsidRPr="007728F2">
        <w:rPr>
          <w:rFonts w:ascii="Times New Roman" w:hAnsi="Times New Roman" w:cs="Times New Roman"/>
          <w:u w:val="single"/>
        </w:rPr>
        <w:t>Ha d’estar confirmat</w:t>
      </w:r>
      <w:r w:rsidRPr="007728F2">
        <w:rPr>
          <w:rFonts w:ascii="Times New Roman" w:hAnsi="Times New Roman" w:cs="Times New Roman"/>
        </w:rPr>
        <w:t xml:space="preserve"> i dur una vida congruent amb la fe i amb la missió que assumirà. Per això no poden ser padrins qui es trobi en una situació matrimonial irregular (els que visquin en unió de fet, el catòlic unit </w:t>
      </w:r>
      <w:r w:rsidR="00D244AF" w:rsidRPr="007728F2">
        <w:rPr>
          <w:rFonts w:ascii="Times New Roman" w:hAnsi="Times New Roman" w:cs="Times New Roman"/>
        </w:rPr>
        <w:t xml:space="preserve">civilment </w:t>
      </w:r>
      <w:r w:rsidRPr="007728F2">
        <w:rPr>
          <w:rFonts w:ascii="Times New Roman" w:hAnsi="Times New Roman" w:cs="Times New Roman"/>
        </w:rPr>
        <w:t xml:space="preserve">o qui </w:t>
      </w:r>
      <w:r w:rsidR="00D244AF" w:rsidRPr="007728F2">
        <w:rPr>
          <w:rFonts w:ascii="Times New Roman" w:hAnsi="Times New Roman" w:cs="Times New Roman"/>
        </w:rPr>
        <w:t>s’ha</w:t>
      </w:r>
      <w:r w:rsidRPr="007728F2">
        <w:rPr>
          <w:rFonts w:ascii="Times New Roman" w:hAnsi="Times New Roman" w:cs="Times New Roman"/>
        </w:rPr>
        <w:t xml:space="preserve"> divorciat i cas</w:t>
      </w:r>
      <w:r w:rsidR="00D244AF" w:rsidRPr="007728F2">
        <w:rPr>
          <w:rFonts w:ascii="Times New Roman" w:hAnsi="Times New Roman" w:cs="Times New Roman"/>
        </w:rPr>
        <w:t>a</w:t>
      </w:r>
      <w:r w:rsidRPr="007728F2">
        <w:rPr>
          <w:rFonts w:ascii="Times New Roman" w:hAnsi="Times New Roman" w:cs="Times New Roman"/>
        </w:rPr>
        <w:t>t de nou</w:t>
      </w:r>
      <w:r w:rsidR="00D244AF" w:rsidRPr="007728F2">
        <w:rPr>
          <w:rFonts w:ascii="Times New Roman" w:hAnsi="Times New Roman" w:cs="Times New Roman"/>
        </w:rPr>
        <w:t>)</w:t>
      </w:r>
      <w:r w:rsidRPr="007728F2">
        <w:rPr>
          <w:rFonts w:ascii="Times New Roman" w:hAnsi="Times New Roman" w:cs="Times New Roman"/>
        </w:rPr>
        <w:t xml:space="preserve">, qui ha abandonat notòriament la fe o qui </w:t>
      </w:r>
      <w:r w:rsidR="00D244AF" w:rsidRPr="007728F2">
        <w:rPr>
          <w:rFonts w:ascii="Times New Roman" w:hAnsi="Times New Roman" w:cs="Times New Roman"/>
        </w:rPr>
        <w:t>ha pogut incórrer en una pena canònica.</w:t>
      </w:r>
    </w:p>
    <w:p w:rsidR="0004018D" w:rsidRPr="007728F2" w:rsidRDefault="00D244AF" w:rsidP="00D244AF">
      <w:pPr>
        <w:spacing w:after="0"/>
        <w:jc w:val="both"/>
        <w:rPr>
          <w:rFonts w:ascii="Times New Roman" w:hAnsi="Times New Roman" w:cs="Times New Roman"/>
        </w:rPr>
      </w:pPr>
      <w:r w:rsidRPr="007728F2">
        <w:rPr>
          <w:rFonts w:ascii="Times New Roman" w:hAnsi="Times New Roman" w:cs="Times New Roman"/>
        </w:rPr>
        <w:t xml:space="preserve">Amb la finalitat de prevenir situacions anòmales, quan el padrí i la padrina, no pertanyin a la </w:t>
      </w:r>
      <w:r w:rsidR="009159B7" w:rsidRPr="007728F2">
        <w:rPr>
          <w:rFonts w:ascii="Times New Roman" w:hAnsi="Times New Roman" w:cs="Times New Roman"/>
        </w:rPr>
        <w:t>P</w:t>
      </w:r>
      <w:r w:rsidRPr="007728F2">
        <w:rPr>
          <w:rFonts w:ascii="Times New Roman" w:hAnsi="Times New Roman" w:cs="Times New Roman"/>
        </w:rPr>
        <w:t xml:space="preserve">arròquia en la qual el catecumen serà batejat és convenient que presentin la partida de </w:t>
      </w:r>
      <w:r w:rsidR="00CD12AD" w:rsidRPr="007728F2">
        <w:rPr>
          <w:rFonts w:ascii="Times New Roman" w:hAnsi="Times New Roman" w:cs="Times New Roman"/>
        </w:rPr>
        <w:t>Baptisme</w:t>
      </w:r>
      <w:r w:rsidRPr="007728F2">
        <w:rPr>
          <w:rFonts w:ascii="Times New Roman" w:hAnsi="Times New Roman" w:cs="Times New Roman"/>
        </w:rPr>
        <w:t>.</w:t>
      </w:r>
    </w:p>
    <w:p w:rsidR="00265360" w:rsidRPr="007728F2" w:rsidRDefault="00265360" w:rsidP="00D244AF">
      <w:pPr>
        <w:spacing w:after="0"/>
        <w:jc w:val="both"/>
        <w:rPr>
          <w:rFonts w:ascii="Times New Roman" w:hAnsi="Times New Roman" w:cs="Times New Roman"/>
        </w:rPr>
      </w:pPr>
    </w:p>
    <w:sectPr w:rsidR="00265360" w:rsidRPr="007728F2" w:rsidSect="002D4F68">
      <w:pgSz w:w="16838" w:h="11906" w:orient="landscape"/>
      <w:pgMar w:top="567" w:right="567" w:bottom="567" w:left="567"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509" w:rsidRDefault="00C24509" w:rsidP="0004018D">
      <w:pPr>
        <w:spacing w:after="0" w:line="240" w:lineRule="auto"/>
      </w:pPr>
      <w:r>
        <w:separator/>
      </w:r>
    </w:p>
  </w:endnote>
  <w:endnote w:type="continuationSeparator" w:id="1">
    <w:p w:rsidR="00C24509" w:rsidRDefault="00C24509" w:rsidP="000401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509" w:rsidRDefault="00C24509" w:rsidP="0004018D">
      <w:pPr>
        <w:spacing w:after="0" w:line="240" w:lineRule="auto"/>
      </w:pPr>
      <w:r>
        <w:separator/>
      </w:r>
    </w:p>
  </w:footnote>
  <w:footnote w:type="continuationSeparator" w:id="1">
    <w:p w:rsidR="00C24509" w:rsidRDefault="00C24509" w:rsidP="000401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875B9"/>
    <w:multiLevelType w:val="hybridMultilevel"/>
    <w:tmpl w:val="6C56B9BC"/>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7C760056"/>
    <w:multiLevelType w:val="hybridMultilevel"/>
    <w:tmpl w:val="6E3A044E"/>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22824"/>
    <w:rsid w:val="0004018D"/>
    <w:rsid w:val="001D090C"/>
    <w:rsid w:val="00265360"/>
    <w:rsid w:val="002D4F68"/>
    <w:rsid w:val="00344DBF"/>
    <w:rsid w:val="003553DE"/>
    <w:rsid w:val="003F24AF"/>
    <w:rsid w:val="00431285"/>
    <w:rsid w:val="004D4E22"/>
    <w:rsid w:val="00547C41"/>
    <w:rsid w:val="005F24B6"/>
    <w:rsid w:val="007004A8"/>
    <w:rsid w:val="007728F2"/>
    <w:rsid w:val="00822824"/>
    <w:rsid w:val="008E210D"/>
    <w:rsid w:val="00914F49"/>
    <w:rsid w:val="009159B7"/>
    <w:rsid w:val="0092561E"/>
    <w:rsid w:val="00A40254"/>
    <w:rsid w:val="00A91EFA"/>
    <w:rsid w:val="00AA13AC"/>
    <w:rsid w:val="00AA72CE"/>
    <w:rsid w:val="00BA6938"/>
    <w:rsid w:val="00BA7992"/>
    <w:rsid w:val="00C24509"/>
    <w:rsid w:val="00C342CD"/>
    <w:rsid w:val="00CD12AD"/>
    <w:rsid w:val="00D244AF"/>
    <w:rsid w:val="00E62896"/>
    <w:rsid w:val="00E758F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C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72CE"/>
    <w:pPr>
      <w:ind w:left="720"/>
      <w:contextualSpacing/>
    </w:pPr>
  </w:style>
  <w:style w:type="paragraph" w:styleId="Encabezado">
    <w:name w:val="header"/>
    <w:basedOn w:val="Normal"/>
    <w:link w:val="EncabezadoCar"/>
    <w:uiPriority w:val="99"/>
    <w:unhideWhenUsed/>
    <w:rsid w:val="000401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018D"/>
  </w:style>
  <w:style w:type="paragraph" w:styleId="Piedepgina">
    <w:name w:val="footer"/>
    <w:basedOn w:val="Normal"/>
    <w:link w:val="PiedepginaCar"/>
    <w:uiPriority w:val="99"/>
    <w:unhideWhenUsed/>
    <w:rsid w:val="000401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018D"/>
  </w:style>
  <w:style w:type="paragraph" w:styleId="Textodeglobo">
    <w:name w:val="Balloon Text"/>
    <w:basedOn w:val="Normal"/>
    <w:link w:val="TextodegloboCar"/>
    <w:uiPriority w:val="99"/>
    <w:semiHidden/>
    <w:unhideWhenUsed/>
    <w:rsid w:val="004D4E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4E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72CE"/>
    <w:pPr>
      <w:ind w:left="720"/>
      <w:contextualSpacing/>
    </w:pPr>
  </w:style>
  <w:style w:type="paragraph" w:styleId="Encabezado">
    <w:name w:val="header"/>
    <w:basedOn w:val="Normal"/>
    <w:link w:val="EncabezadoCar"/>
    <w:uiPriority w:val="99"/>
    <w:unhideWhenUsed/>
    <w:rsid w:val="000401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018D"/>
  </w:style>
  <w:style w:type="paragraph" w:styleId="Piedepgina">
    <w:name w:val="footer"/>
    <w:basedOn w:val="Normal"/>
    <w:link w:val="PiedepginaCar"/>
    <w:uiPriority w:val="99"/>
    <w:unhideWhenUsed/>
    <w:rsid w:val="000401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018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1104</Words>
  <Characters>6076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Miquel Bernadet</dc:creator>
  <cp:lastModifiedBy>Bisbat</cp:lastModifiedBy>
  <cp:revision>8</cp:revision>
  <cp:lastPrinted>2012-10-03T17:42:00Z</cp:lastPrinted>
  <dcterms:created xsi:type="dcterms:W3CDTF">2012-06-24T14:59:00Z</dcterms:created>
  <dcterms:modified xsi:type="dcterms:W3CDTF">2012-10-03T18:04:00Z</dcterms:modified>
</cp:coreProperties>
</file>